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2A1" w:rsidRPr="00CD42A1" w:rsidRDefault="00CD42A1" w:rsidP="00CD42A1">
      <w:r>
        <w:t>Политика конфиденциальности</w:t>
      </w:r>
      <w:bookmarkStart w:id="0" w:name="_GoBack"/>
      <w:bookmarkEnd w:id="0"/>
    </w:p>
    <w:p w:rsidR="00CD42A1" w:rsidRDefault="00CD42A1" w:rsidP="00CD42A1">
      <w:r>
        <w:t>Федеральный закон РФ № 152-ФЗ «О персональных данных» — федеральный закон, регулирующий деятельность по обработке (использованию) персональных данных.</w:t>
      </w:r>
    </w:p>
    <w:p w:rsidR="00CD42A1" w:rsidRDefault="00CD42A1" w:rsidP="00CD42A1"/>
    <w:p w:rsidR="00CD42A1" w:rsidRDefault="00CD42A1" w:rsidP="00CD42A1">
      <w:r>
        <w:t xml:space="preserve">При выборе варианта оплаты банковской картой Вы будете автоматически перенаправлены на платежную форму процессингового центра </w:t>
      </w:r>
      <w:proofErr w:type="spellStart"/>
      <w:r>
        <w:t>Робокасса</w:t>
      </w:r>
      <w:proofErr w:type="spellEnd"/>
      <w:r>
        <w:t xml:space="preserve"> для указания ее данных.</w:t>
      </w:r>
    </w:p>
    <w:p w:rsidR="00CD42A1" w:rsidRDefault="00CD42A1" w:rsidP="00CD42A1"/>
    <w:p w:rsidR="00CD42A1" w:rsidRDefault="00CD42A1" w:rsidP="00CD42A1">
      <w:r>
        <w:t xml:space="preserve">Все данные, введенные Вами на платежной форме процессингового центра </w:t>
      </w:r>
      <w:proofErr w:type="spellStart"/>
      <w:r>
        <w:t>Робокасса</w:t>
      </w:r>
      <w:proofErr w:type="spellEnd"/>
      <w:r>
        <w:t>, полностью защищены в соответствии с требованиями стандарта безопасности PCI DSS. Мы получаем информацию только о факте совершения Вами платежа.</w:t>
      </w:r>
    </w:p>
    <w:p w:rsidR="00CD42A1" w:rsidRDefault="00CD42A1" w:rsidP="00CD42A1"/>
    <w:p w:rsidR="00CD42A1" w:rsidRDefault="00CD42A1" w:rsidP="00CD42A1">
      <w:r>
        <w:t>На указанный Вами при оформлении платежа адрес электронной почты будет отправлено сообщение об авторизации платежа.</w:t>
      </w:r>
    </w:p>
    <w:p w:rsidR="00CD42A1" w:rsidRDefault="00CD42A1" w:rsidP="00CD42A1"/>
    <w:p w:rsidR="00CD42A1" w:rsidRDefault="00CD42A1" w:rsidP="00CD42A1">
      <w:r>
        <w:t xml:space="preserve">Информация о вашем платеже может идти до нас от 5 секунд до нескольких минут. В случае, </w:t>
      </w:r>
      <w:proofErr w:type="gramStart"/>
      <w:r>
        <w:t>если</w:t>
      </w:r>
      <w:proofErr w:type="gramEnd"/>
      <w:r>
        <w:t xml:space="preserve"> по вашему мнению произошла задержка в обработке заказа, Вам необходимо обратиться в офис компании по телефону +7 (495) 961-00-89.</w:t>
      </w:r>
    </w:p>
    <w:p w:rsidR="00CD42A1" w:rsidRDefault="00CD42A1" w:rsidP="00CD42A1"/>
    <w:p w:rsidR="00CD42A1" w:rsidRDefault="00CD42A1" w:rsidP="00CD42A1">
      <w:r>
        <w:t>1. ОПРЕДЕЛЕНИЯ</w:t>
      </w:r>
    </w:p>
    <w:p w:rsidR="00CD42A1" w:rsidRDefault="00CD42A1" w:rsidP="00CD42A1">
      <w:r>
        <w:t xml:space="preserve">Интернет проект http://igry-razuma.club/ (далее — URL, «мы») серьезно относится к вопросу конфиденциальности информации своих клиентов и посетителей сайта (далее — «вы», «посетители сайта»). </w:t>
      </w:r>
      <w:proofErr w:type="gramStart"/>
      <w:r>
        <w:t>Персонифицированной мы называем информацию, содержащую персональные данные (например:</w:t>
      </w:r>
      <w:proofErr w:type="gramEnd"/>
      <w:r>
        <w:t xml:space="preserve"> </w:t>
      </w:r>
      <w:proofErr w:type="gramStart"/>
      <w:r>
        <w:t>ФИО, логин или название компании) посетителя сайта, а также информацию о действиях совершаемых вами на сайте URL. (например: заказ посетителя сайта с его контактной информацией).</w:t>
      </w:r>
      <w:proofErr w:type="gramEnd"/>
      <w:r>
        <w:t xml:space="preserve"> Анонимными мы называем данные, которые невозможно однозначно идентифицировать с конкретным посетителем сайта (например: статистика посещаемости сайта).</w:t>
      </w:r>
    </w:p>
    <w:p w:rsidR="00CD42A1" w:rsidRDefault="00CD42A1" w:rsidP="00CD42A1"/>
    <w:p w:rsidR="00CD42A1" w:rsidRDefault="00CD42A1" w:rsidP="00CD42A1">
      <w:r>
        <w:t>2. ИСПОЛЬЗОВАНИЕ ИНФОРМАЦИИ</w:t>
      </w:r>
    </w:p>
    <w:p w:rsidR="00CD42A1" w:rsidRDefault="00CD42A1" w:rsidP="00CD42A1">
      <w:r>
        <w:t xml:space="preserve">Мы используем персонифицированную информацию конкретного посетителя сайта исключительно для обеспечения ему качественного оказания услуг и их учета. Мы не раскрываем персонифицированных данных одних посетителей сайта URL другим посетителям сайта. Мы никогда не публикуем персонифицированную информацию в открытом доступе и не передаем ее третьим лицам Исключением являются лишь ситуации, когда предоставление </w:t>
      </w:r>
      <w:r>
        <w:lastRenderedPageBreak/>
        <w:t xml:space="preserve">такой информации уполномоченным государственным </w:t>
      </w:r>
      <w:proofErr w:type="gramStart"/>
      <w:r>
        <w:t>органам</w:t>
      </w:r>
      <w:proofErr w:type="gramEnd"/>
      <w:r>
        <w:t xml:space="preserve"> предписано действующим законодательством Российской Федерации.</w:t>
      </w:r>
    </w:p>
    <w:p w:rsidR="00CD42A1" w:rsidRDefault="00CD42A1" w:rsidP="00CD42A1">
      <w:r>
        <w:t>Мы публикуем и распространяем только отчеты, построенные на основании собранных анонимных данных. При этом отчеты не содержат информацию, по которой было бы возможным идентифицировать персонифицированные данные пользователей услуг.</w:t>
      </w:r>
    </w:p>
    <w:p w:rsidR="00CD42A1" w:rsidRDefault="00CD42A1" w:rsidP="00CD42A1">
      <w:r>
        <w:t>Мы также используем анонимные данные для внутреннего анализа, целью которого является развитие продуктов и услуг URL</w:t>
      </w:r>
    </w:p>
    <w:p w:rsidR="00CD42A1" w:rsidRDefault="00CD42A1" w:rsidP="00CD42A1"/>
    <w:p w:rsidR="00CD42A1" w:rsidRDefault="00CD42A1" w:rsidP="00CD42A1">
      <w:r>
        <w:t>3. ССЫЛКИ</w:t>
      </w:r>
    </w:p>
    <w:p w:rsidR="00CD42A1" w:rsidRDefault="00CD42A1" w:rsidP="00CD42A1">
      <w:r>
        <w:t>Сайт http://igry-razuma.club/ может содержать ссылки на другие сайты, не имеющие отношения к нашей компании и принадлежащие третьим лицам. Мы не несем ответственности за точность, полноту и достоверность сведений, размещенных на сайтах третьих лиц, и не берем на себя никаких обязательств по сохранению конфиденциальности информации, оставленной вами на таких сайтах.</w:t>
      </w:r>
    </w:p>
    <w:p w:rsidR="00CD42A1" w:rsidRDefault="00CD42A1" w:rsidP="00CD42A1"/>
    <w:p w:rsidR="00CD42A1" w:rsidRDefault="00CD42A1" w:rsidP="00CD42A1">
      <w:r>
        <w:t>4. ОГРАНИЧЕНИЕ ОТВЕТСТВЕННОСТИ</w:t>
      </w:r>
    </w:p>
    <w:p w:rsidR="00F2053A" w:rsidRDefault="00CD42A1" w:rsidP="00CD42A1">
      <w:r>
        <w:t xml:space="preserve">Мы делаем все возможное для соблюдения настоящей политики конфиденциальности, однако, мы не можем гарантировать сохранность информации в случае воздействия факторов находящихся вне нашего влияния, результатом действия которых станет раскрытие информации. Сайт http://igry-razuma.club/ и вся размещенная на нем информация </w:t>
      </w:r>
      <w:proofErr w:type="gramStart"/>
      <w:r>
        <w:t>представлены</w:t>
      </w:r>
      <w:proofErr w:type="gramEnd"/>
      <w:r>
        <w:t xml:space="preserve"> по принципу «как есть» без каких-либо гарантий. Мы не несем ответственности за неблагоприятные последствия, а также за любые убытки, причиненные вследствие ограничения доступа к сайту URL или вследствие посещения сайта и использования размещенной на нем информации.</w:t>
      </w:r>
    </w:p>
    <w:sectPr w:rsidR="00F2053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2A1"/>
    <w:rsid w:val="00CD42A1"/>
    <w:rsid w:val="00F2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2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</dc:creator>
  <cp:lastModifiedBy>Dorian</cp:lastModifiedBy>
  <cp:revision>1</cp:revision>
  <dcterms:created xsi:type="dcterms:W3CDTF">2018-06-13T07:44:00Z</dcterms:created>
  <dcterms:modified xsi:type="dcterms:W3CDTF">2018-06-13T07:45:00Z</dcterms:modified>
</cp:coreProperties>
</file>